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BC2BC" w14:textId="4BED2DEA" w:rsidR="003B5204" w:rsidRPr="00B91CE0" w:rsidRDefault="007D2C9F" w:rsidP="007D2C9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91CE0">
        <w:rPr>
          <w:rFonts w:ascii="Times New Roman" w:hAnsi="Times New Roman" w:cs="Times New Roman"/>
          <w:b/>
          <w:sz w:val="28"/>
          <w:szCs w:val="28"/>
        </w:rPr>
        <w:t>Дисциплина:</w:t>
      </w:r>
      <w:r w:rsidRPr="00B91CE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ГИС анализ</w:t>
      </w:r>
    </w:p>
    <w:p w14:paraId="1639F73A" w14:textId="0BA837A0" w:rsidR="007D2C9F" w:rsidRPr="00B91CE0" w:rsidRDefault="007D2C9F" w:rsidP="007D2C9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>Л</w:t>
      </w:r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екция </w:t>
      </w:r>
      <w:r w:rsidRPr="00B91CE0">
        <w:rPr>
          <w:rFonts w:ascii="Times New Roman" w:hAnsi="Times New Roman" w:cs="Times New Roman"/>
          <w:b/>
          <w:sz w:val="28"/>
          <w:szCs w:val="28"/>
        </w:rPr>
        <w:t>1. ГИС и пространственный анализ: введение и обзор.</w:t>
      </w:r>
    </w:p>
    <w:p w14:paraId="07C66EF9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Географические информационные системы (ГИС)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представляют собой комплекс программных и аппаратных средств, предназначенных для сбора, хранения, анализа, обработки, моделирования и визуализации географических данных. ГИС позволяет интегрировать различные типы данных (пространственные и атрибутивные) в одном пространственном контексте, что открывает новые возможности для анализа и принятия решений в таких областях, как экология, урбанистика, транспорт, сельское хозяйство, здравоохранение и другие.</w:t>
      </w:r>
    </w:p>
    <w:p w14:paraId="629C0984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Пространственный анализ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— это метод, который используется для изучения взаимосвязей между объектами в географическом пространстве с целью выявления закономерностей, прогнозирования изменений или принятия обоснованных решений. Этот анализ может включать разнообразные операции, такие как измерение расстояний, нахождение соседей объектов, вычисление плотности, создание буферных зон и анализ пространственной автокорреляции. Пространственный анализ позволяет оценивать не только отдельные объекты, но и их взаимное влияние, а также помогает в решении задач, связанных с размещением объектов, планированием инфраструктуры или управлением природными ресурсами.</w:t>
      </w:r>
    </w:p>
    <w:p w14:paraId="1725FC99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Одной из ключевых особенностей ГИС является способность визуализировать данные, что значительно улучшает понимание пространственных процессов. Картографическое представление результатов анализа помогает выявить скрытые тенденции, такие как концентрация загрязняющих веществ в определенных районах, распределение населения по территории или потенциальные зоны риска. Современные ГИС-платформы, такие как </w:t>
      </w:r>
      <w:proofErr w:type="spellStart"/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ArcGIS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или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QGIS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, предоставляют пользователям широкие возможности для интеграции данных, их пространственного анализа и визуализации, что позволяет эффективнее решать задачи в различных отраслях и обеспечивать более обоснованные и точные решения в планировании и управлении.</w:t>
      </w:r>
    </w:p>
    <w:p w14:paraId="6119668C" w14:textId="725FAF3C" w:rsidR="007D2C9F" w:rsidRPr="007D2C9F" w:rsidRDefault="007D2C9F" w:rsidP="007D2C9F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Применение ГИС и пространственного анализа</w:t>
      </w:r>
    </w:p>
    <w:p w14:paraId="267FFC62" w14:textId="77777777" w:rsidR="007D2C9F" w:rsidRPr="007D2C9F" w:rsidRDefault="007D2C9F" w:rsidP="007D2C9F">
      <w:pPr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Городское планирование: зонирование территорий, планирование транспортных сетей.</w:t>
      </w:r>
    </w:p>
    <w:p w14:paraId="1701FA65" w14:textId="77777777" w:rsidR="007D2C9F" w:rsidRPr="007D2C9F" w:rsidRDefault="007D2C9F" w:rsidP="007D2C9F">
      <w:pPr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Экология: мониторинг природных ресурсов, анализ воздействия на окружающую среду.</w:t>
      </w:r>
    </w:p>
    <w:p w14:paraId="41EFB069" w14:textId="77777777" w:rsidR="007D2C9F" w:rsidRPr="007D2C9F" w:rsidRDefault="007D2C9F" w:rsidP="007D2C9F">
      <w:pPr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Экономика и бизнес: выбор мест для магазинов, логистика.</w:t>
      </w:r>
    </w:p>
    <w:p w14:paraId="234F7D12" w14:textId="77777777" w:rsidR="007D2C9F" w:rsidRPr="007D2C9F" w:rsidRDefault="007D2C9F" w:rsidP="007D2C9F">
      <w:pPr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lastRenderedPageBreak/>
        <w:t>Медицина: анализ распространения заболеваний.</w:t>
      </w:r>
    </w:p>
    <w:p w14:paraId="3B7DD59C" w14:textId="77777777" w:rsidR="007D2C9F" w:rsidRPr="007D2C9F" w:rsidRDefault="007D2C9F" w:rsidP="007D2C9F">
      <w:pPr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Сельское хозяйство: управление землепользованием и прогнозирование урожайности.</w:t>
      </w:r>
    </w:p>
    <w:p w14:paraId="0F61626F" w14:textId="19AD5F66" w:rsidR="007D2C9F" w:rsidRPr="00B91CE0" w:rsidRDefault="007D2C9F" w:rsidP="007D2C9F">
      <w:pPr>
        <w:rPr>
          <w:rFonts w:ascii="Times New Roman" w:hAnsi="Times New Roman" w:cs="Times New Roman"/>
          <w:b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ГИС и пространственный анализ – мощные инструменты, помогающие решать задачи в самых разных сферах, от науки и экологии до бизнеса и государственного</w:t>
      </w:r>
      <w:r w:rsidRPr="007D2C9F">
        <w:rPr>
          <w:rFonts w:ascii="Times New Roman" w:hAnsi="Times New Roman" w:cs="Times New Roman"/>
          <w:b/>
          <w:sz w:val="28"/>
          <w:szCs w:val="28"/>
          <w:lang w:val="ru-KZ"/>
        </w:rPr>
        <w:t xml:space="preserve"> управления.</w:t>
      </w:r>
    </w:p>
    <w:p w14:paraId="51C9E17B" w14:textId="77777777" w:rsidR="007D2C9F" w:rsidRPr="00B91CE0" w:rsidRDefault="007D2C9F" w:rsidP="007D2C9F">
      <w:pPr>
        <w:rPr>
          <w:rFonts w:ascii="Times New Roman" w:hAnsi="Times New Roman" w:cs="Times New Roman"/>
          <w:b/>
          <w:sz w:val="28"/>
          <w:szCs w:val="28"/>
          <w:lang w:val="ru-KZ"/>
        </w:rPr>
      </w:pPr>
    </w:p>
    <w:p w14:paraId="3BDB16B5" w14:textId="15C07696" w:rsidR="007D2C9F" w:rsidRPr="007D2C9F" w:rsidRDefault="007D2C9F" w:rsidP="007D2C9F">
      <w:pPr>
        <w:jc w:val="center"/>
        <w:rPr>
          <w:rFonts w:ascii="Times New Roman" w:hAnsi="Times New Roman" w:cs="Times New Roman"/>
          <w:b/>
          <w:sz w:val="28"/>
          <w:szCs w:val="28"/>
          <w:lang w:val="ru-KZ"/>
        </w:rPr>
      </w:pPr>
      <w:r w:rsidRPr="00B91CE0">
        <w:rPr>
          <w:rFonts w:ascii="Times New Roman" w:hAnsi="Times New Roman" w:cs="Times New Roman"/>
          <w:b/>
          <w:sz w:val="28"/>
          <w:szCs w:val="28"/>
        </w:rPr>
        <w:t>Л</w:t>
      </w:r>
      <w:proofErr w:type="spellStart"/>
      <w:r w:rsidRPr="00B91CE0">
        <w:rPr>
          <w:rFonts w:ascii="Times New Roman" w:hAnsi="Times New Roman" w:cs="Times New Roman"/>
          <w:b/>
          <w:sz w:val="28"/>
          <w:szCs w:val="28"/>
          <w:lang w:val="ru-RU"/>
        </w:rPr>
        <w:t>екция</w:t>
      </w:r>
      <w:proofErr w:type="spellEnd"/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91CE0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91CE0">
        <w:rPr>
          <w:rFonts w:ascii="Times New Roman" w:hAnsi="Times New Roman" w:cs="Times New Roman"/>
          <w:b/>
          <w:sz w:val="28"/>
          <w:szCs w:val="28"/>
        </w:rPr>
        <w:t>Элементарный пространственный анализ. Пространственная статистика.</w:t>
      </w:r>
    </w:p>
    <w:p w14:paraId="64AAE566" w14:textId="77777777" w:rsidR="00865A2D" w:rsidRPr="00B91CE0" w:rsidRDefault="007D2C9F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</w:t>
      </w:r>
      <w:r w:rsidR="00865A2D" w:rsidRPr="00B91CE0">
        <w:rPr>
          <w:rFonts w:ascii="Times New Roman" w:hAnsi="Times New Roman" w:cs="Times New Roman"/>
          <w:b/>
          <w:bCs/>
          <w:sz w:val="28"/>
          <w:szCs w:val="28"/>
          <w:lang w:val="ru-KZ"/>
        </w:rPr>
        <w:t>Элементарный пространственный анализ</w:t>
      </w:r>
      <w:r w:rsidR="00865A2D" w:rsidRPr="00B91CE0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представляет собой набор базовых методов, которые помогают исследовать и описывать пространственные закономерности и взаимодействия объектов на определенной территории. К таким методам относятся </w:t>
      </w:r>
      <w:r w:rsidR="00865A2D" w:rsidRPr="00B91CE0">
        <w:rPr>
          <w:rFonts w:ascii="Times New Roman" w:hAnsi="Times New Roman" w:cs="Times New Roman"/>
          <w:b/>
          <w:bCs/>
          <w:sz w:val="28"/>
          <w:szCs w:val="28"/>
          <w:lang w:val="ru-KZ"/>
        </w:rPr>
        <w:t>измерение расстояний</w:t>
      </w:r>
      <w:r w:rsidR="00865A2D" w:rsidRPr="00B91CE0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, где можно оценить, как далеко друг от друга находятся различные объекты, или определить, какие объекты расположены ближе всего друг к другу. Одним из популярных инструментов является </w:t>
      </w:r>
      <w:r w:rsidR="00865A2D" w:rsidRPr="00B91CE0">
        <w:rPr>
          <w:rFonts w:ascii="Times New Roman" w:hAnsi="Times New Roman" w:cs="Times New Roman"/>
          <w:b/>
          <w:bCs/>
          <w:sz w:val="28"/>
          <w:szCs w:val="28"/>
          <w:lang w:val="ru-KZ"/>
        </w:rPr>
        <w:t>буферизация</w:t>
      </w:r>
      <w:r w:rsidR="00865A2D" w:rsidRPr="00B91CE0">
        <w:rPr>
          <w:rFonts w:ascii="Times New Roman" w:hAnsi="Times New Roman" w:cs="Times New Roman"/>
          <w:bCs/>
          <w:sz w:val="28"/>
          <w:szCs w:val="28"/>
          <w:lang w:val="ru-KZ"/>
        </w:rPr>
        <w:t>, при которой вокруг объектов создаются зоны, в пределах которых исследуются различные процессы или явления, такие как доступность ресурсов или влияние факторов на окружающую среду. Эти методы используются для анализа плотности объектов, выявления пространственных паттернов, а также для определения «горячих точек» — областей с высокой концентрацией объектов или событий.</w:t>
      </w:r>
    </w:p>
    <w:p w14:paraId="0B2F5626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Пространственная статистика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— это раздел статистики, который занимается изучением пространственных данных с целью выявления закономерностей, зависимости и тенденций, существующих в пространственных явлениях. Она включает в себя методы, такие как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пространственная автокорреляция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, которая измеряет степень схожести значений переменных между соседними объектами или точками. Популярным инструментом в этом контексте является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индекс Морена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(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Moran’s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I), который помогает оценить, насколько данные по территории схожи или различны на основе их расположения. Также широко используется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кластерный анализ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, который позволяет определить группы схожих объектов или событий, что полезно, например, для выявления районов с высокой концентрацией преступлений или заболеваний. Пространственная статистика помогает не только анализировать текущие данные, но и делать прогнозы, строить модели и принимать обоснованные решения на основе пространственных зависимостей.</w:t>
      </w:r>
    </w:p>
    <w:p w14:paraId="67E4FEAD" w14:textId="0F7B5DB2" w:rsidR="007D2C9F" w:rsidRPr="007D2C9F" w:rsidRDefault="007D2C9F" w:rsidP="007D2C9F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Примеры применения</w:t>
      </w:r>
    </w:p>
    <w:p w14:paraId="570B15AD" w14:textId="77777777" w:rsidR="007D2C9F" w:rsidRPr="007D2C9F" w:rsidRDefault="007D2C9F" w:rsidP="007D2C9F">
      <w:pPr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lastRenderedPageBreak/>
        <w:t>Экология: анализ биоразнообразия, выявление зон загрязнения.</w:t>
      </w:r>
    </w:p>
    <w:p w14:paraId="5F4B7E17" w14:textId="77777777" w:rsidR="007D2C9F" w:rsidRPr="007D2C9F" w:rsidRDefault="007D2C9F" w:rsidP="007D2C9F">
      <w:pPr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Медицина: изучение распространения заболеваний.</w:t>
      </w:r>
    </w:p>
    <w:p w14:paraId="6E3115F0" w14:textId="77777777" w:rsidR="007D2C9F" w:rsidRPr="007D2C9F" w:rsidRDefault="007D2C9F" w:rsidP="007D2C9F">
      <w:pPr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Управление ресурсами: моделирование распределения природных ресурсов.</w:t>
      </w:r>
    </w:p>
    <w:p w14:paraId="6C23935E" w14:textId="77777777" w:rsidR="007D2C9F" w:rsidRPr="007D2C9F" w:rsidRDefault="007D2C9F" w:rsidP="007D2C9F">
      <w:pPr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Социология: изучение плотности населения, пространственной сегрегации.</w:t>
      </w:r>
    </w:p>
    <w:p w14:paraId="2BD96EAB" w14:textId="77777777" w:rsidR="007D2C9F" w:rsidRPr="007D2C9F" w:rsidRDefault="007D2C9F" w:rsidP="007D2C9F">
      <w:pPr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Криминология: выявление горячих точек преступности.</w:t>
      </w:r>
    </w:p>
    <w:p w14:paraId="2F6337D7" w14:textId="77777777" w:rsidR="007D2C9F" w:rsidRPr="007D2C9F" w:rsidRDefault="007D2C9F" w:rsidP="007D2C9F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Преимущества:</w:t>
      </w:r>
    </w:p>
    <w:p w14:paraId="0C620083" w14:textId="77777777" w:rsidR="007D2C9F" w:rsidRPr="007D2C9F" w:rsidRDefault="007D2C9F" w:rsidP="007D2C9F">
      <w:pPr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Учет пространственного расположения объектов.</w:t>
      </w:r>
    </w:p>
    <w:p w14:paraId="26BA470E" w14:textId="77777777" w:rsidR="007D2C9F" w:rsidRPr="007D2C9F" w:rsidRDefault="007D2C9F" w:rsidP="007D2C9F">
      <w:pPr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Возможность визуализации результатов.</w:t>
      </w:r>
    </w:p>
    <w:p w14:paraId="5344B708" w14:textId="77777777" w:rsidR="007D2C9F" w:rsidRPr="007D2C9F" w:rsidRDefault="007D2C9F" w:rsidP="007D2C9F">
      <w:pPr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Выявление скрытых закономерностей.</w:t>
      </w:r>
    </w:p>
    <w:p w14:paraId="0E2E8AAC" w14:textId="77777777" w:rsidR="007D2C9F" w:rsidRPr="007D2C9F" w:rsidRDefault="007D2C9F" w:rsidP="007D2C9F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Ограничения:</w:t>
      </w:r>
    </w:p>
    <w:p w14:paraId="2A8A9704" w14:textId="77777777" w:rsidR="007D2C9F" w:rsidRPr="007D2C9F" w:rsidRDefault="007D2C9F" w:rsidP="007D2C9F">
      <w:pPr>
        <w:numPr>
          <w:ilvl w:val="0"/>
          <w:numId w:val="13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Требуется точная пространственная информация.</w:t>
      </w:r>
    </w:p>
    <w:p w14:paraId="21D04694" w14:textId="77777777" w:rsidR="007D2C9F" w:rsidRPr="007D2C9F" w:rsidRDefault="007D2C9F" w:rsidP="007D2C9F">
      <w:pPr>
        <w:numPr>
          <w:ilvl w:val="0"/>
          <w:numId w:val="13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Сложность интерпретации некоторых статистических показателей.</w:t>
      </w:r>
    </w:p>
    <w:p w14:paraId="4E30523D" w14:textId="77777777" w:rsidR="007D2C9F" w:rsidRPr="007D2C9F" w:rsidRDefault="007D2C9F" w:rsidP="007D2C9F">
      <w:pPr>
        <w:numPr>
          <w:ilvl w:val="0"/>
          <w:numId w:val="13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Ограничения при обработке больших данных без мощного оборудования.</w:t>
      </w:r>
    </w:p>
    <w:p w14:paraId="789D1B0B" w14:textId="748B72D1" w:rsidR="007D2C9F" w:rsidRPr="00B91CE0" w:rsidRDefault="007D2C9F" w:rsidP="007D2C9F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Элементарный пространственный анализ и пространственная статистика – это ключевые инструменты для изучения закономерностей в пространственных данных, позволяющие улучшить понимание окружающего мира и принимать более обоснованные решения.</w:t>
      </w:r>
    </w:p>
    <w:p w14:paraId="6E03FD59" w14:textId="2A1B332C" w:rsidR="007D2C9F" w:rsidRPr="00B91CE0" w:rsidRDefault="007D2C9F" w:rsidP="007D2C9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91CE0">
        <w:rPr>
          <w:rFonts w:ascii="Times New Roman" w:hAnsi="Times New Roman" w:cs="Times New Roman"/>
          <w:b/>
          <w:sz w:val="28"/>
          <w:szCs w:val="28"/>
        </w:rPr>
        <w:t>Л</w:t>
      </w:r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91CE0">
        <w:rPr>
          <w:rFonts w:ascii="Times New Roman" w:hAnsi="Times New Roman" w:cs="Times New Roman"/>
          <w:b/>
          <w:sz w:val="28"/>
          <w:szCs w:val="28"/>
        </w:rPr>
        <w:t>3. Расширенный пространственный анализ</w:t>
      </w:r>
    </w:p>
    <w:p w14:paraId="6F72E576" w14:textId="492B8650" w:rsidR="007D2C9F" w:rsidRPr="00B91CE0" w:rsidRDefault="007D2C9F" w:rsidP="007D2C9F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91CE0">
        <w:rPr>
          <w:rFonts w:ascii="Times New Roman" w:hAnsi="Times New Roman" w:cs="Times New Roman"/>
          <w:b/>
          <w:bCs/>
          <w:sz w:val="28"/>
          <w:szCs w:val="28"/>
        </w:rPr>
        <w:t>Расширенный пространственный анализ</w:t>
      </w:r>
      <w:r w:rsidRPr="00B91CE0">
        <w:rPr>
          <w:rFonts w:ascii="Times New Roman" w:hAnsi="Times New Roman" w:cs="Times New Roman"/>
          <w:bCs/>
          <w:sz w:val="28"/>
          <w:szCs w:val="28"/>
        </w:rPr>
        <w:t xml:space="preserve"> включает сложные методы изучения пространственных данных, выходящие за рамки элементарных операций. Он охватывает моделирование пространственных процессов, прогнозирование изменений, анализ сетей и интеграцию пространственных данных с временными (4D-анализ). Основные подходы включают анализ пространственной автокорреляции (например, индекс Морена), методы кластеризации (горячие точки, K-функция Рипли), </w:t>
      </w:r>
      <w:proofErr w:type="spellStart"/>
      <w:r w:rsidRPr="00B91CE0">
        <w:rPr>
          <w:rFonts w:ascii="Times New Roman" w:hAnsi="Times New Roman" w:cs="Times New Roman"/>
          <w:bCs/>
          <w:sz w:val="28"/>
          <w:szCs w:val="28"/>
        </w:rPr>
        <w:t>геостатистику</w:t>
      </w:r>
      <w:proofErr w:type="spellEnd"/>
      <w:r w:rsidRPr="00B91CE0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B91CE0">
        <w:rPr>
          <w:rFonts w:ascii="Times New Roman" w:hAnsi="Times New Roman" w:cs="Times New Roman"/>
          <w:bCs/>
          <w:sz w:val="28"/>
          <w:szCs w:val="28"/>
        </w:rPr>
        <w:t>крейгинг</w:t>
      </w:r>
      <w:proofErr w:type="spellEnd"/>
      <w:r w:rsidRPr="00B91CE0">
        <w:rPr>
          <w:rFonts w:ascii="Times New Roman" w:hAnsi="Times New Roman" w:cs="Times New Roman"/>
          <w:bCs/>
          <w:sz w:val="28"/>
          <w:szCs w:val="28"/>
        </w:rPr>
        <w:t>, интерполяция), а также моделирование потоков и сетей (оптимизация маршрутов, анализ транспортных систем). Эти методы применяются в экологии, градостроительстве, здравоохранении, логистике и других сферах, позволяя выявлять глубокие взаимосвязи и делать точные прогнозы.</w:t>
      </w:r>
    </w:p>
    <w:p w14:paraId="07AA6EF4" w14:textId="34746545" w:rsidR="007D2C9F" w:rsidRPr="00B91CE0" w:rsidRDefault="007D2C9F" w:rsidP="007D2C9F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91CE0">
        <w:rPr>
          <w:rFonts w:ascii="Times New Roman" w:hAnsi="Times New Roman" w:cs="Times New Roman"/>
          <w:b/>
          <w:bCs/>
          <w:sz w:val="28"/>
          <w:szCs w:val="28"/>
        </w:rPr>
        <w:t>Расширенный пространственный анализ</w:t>
      </w:r>
      <w:r w:rsidRPr="00B91CE0">
        <w:rPr>
          <w:rFonts w:ascii="Times New Roman" w:hAnsi="Times New Roman" w:cs="Times New Roman"/>
          <w:bCs/>
          <w:sz w:val="28"/>
          <w:szCs w:val="28"/>
        </w:rPr>
        <w:t xml:space="preserve"> использует сложные методы и модели для выявления закономерностей, анализа взаимодействий и </w:t>
      </w:r>
      <w:r w:rsidRPr="00B91CE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прогнозирования в пространственных данных. Он включает </w:t>
      </w:r>
      <w:proofErr w:type="spellStart"/>
      <w:r w:rsidRPr="00B91CE0">
        <w:rPr>
          <w:rFonts w:ascii="Times New Roman" w:hAnsi="Times New Roman" w:cs="Times New Roman"/>
          <w:bCs/>
          <w:sz w:val="28"/>
          <w:szCs w:val="28"/>
        </w:rPr>
        <w:t>геостатистику</w:t>
      </w:r>
      <w:proofErr w:type="spellEnd"/>
      <w:r w:rsidRPr="00B91CE0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B91CE0">
        <w:rPr>
          <w:rFonts w:ascii="Times New Roman" w:hAnsi="Times New Roman" w:cs="Times New Roman"/>
          <w:bCs/>
          <w:sz w:val="28"/>
          <w:szCs w:val="28"/>
        </w:rPr>
        <w:t>крейгинг</w:t>
      </w:r>
      <w:proofErr w:type="spellEnd"/>
      <w:r w:rsidRPr="00B91CE0">
        <w:rPr>
          <w:rFonts w:ascii="Times New Roman" w:hAnsi="Times New Roman" w:cs="Times New Roman"/>
          <w:bCs/>
          <w:sz w:val="28"/>
          <w:szCs w:val="28"/>
        </w:rPr>
        <w:t xml:space="preserve">, интерполяцию), анализ пространственной автокорреляции (индекс Морена, </w:t>
      </w:r>
      <w:proofErr w:type="spellStart"/>
      <w:r w:rsidRPr="00B91CE0">
        <w:rPr>
          <w:rFonts w:ascii="Times New Roman" w:hAnsi="Times New Roman" w:cs="Times New Roman"/>
          <w:bCs/>
          <w:sz w:val="28"/>
          <w:szCs w:val="28"/>
        </w:rPr>
        <w:t>Getis-Ord</w:t>
      </w:r>
      <w:proofErr w:type="spellEnd"/>
      <w:r w:rsidRPr="00B91CE0">
        <w:rPr>
          <w:rFonts w:ascii="Times New Roman" w:hAnsi="Times New Roman" w:cs="Times New Roman"/>
          <w:bCs/>
          <w:sz w:val="28"/>
          <w:szCs w:val="28"/>
        </w:rPr>
        <w:t xml:space="preserve"> G), моделирование потоков и сетей (оптимизация маршрутов, транспортное моделирование), а также 3D и 4D анализ (учет высоты и времени). Расширенный анализ позволяет учитывать сложные пространственные взаимосвязи, работать с большими объемами данных и учитывать множество факторов, что делает его востребованным в решении задач экологии, урбанистики, экономики, сельского хозяйства и медицины.</w:t>
      </w:r>
    </w:p>
    <w:p w14:paraId="4653A726" w14:textId="77777777" w:rsidR="007D2C9F" w:rsidRPr="00B91CE0" w:rsidRDefault="007D2C9F" w:rsidP="007D2C9F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46269679" w14:textId="785D21F3" w:rsidR="007D2C9F" w:rsidRPr="007D2C9F" w:rsidRDefault="007D2C9F" w:rsidP="007D2C9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91CE0">
        <w:rPr>
          <w:rFonts w:ascii="Times New Roman" w:hAnsi="Times New Roman" w:cs="Times New Roman"/>
          <w:b/>
          <w:sz w:val="28"/>
          <w:szCs w:val="28"/>
        </w:rPr>
        <w:t>Л</w:t>
      </w:r>
      <w:proofErr w:type="spellStart"/>
      <w:r w:rsidRPr="00B91CE0">
        <w:rPr>
          <w:rFonts w:ascii="Times New Roman" w:hAnsi="Times New Roman" w:cs="Times New Roman"/>
          <w:b/>
          <w:sz w:val="28"/>
          <w:szCs w:val="28"/>
          <w:lang w:val="ru-RU"/>
        </w:rPr>
        <w:t>екция</w:t>
      </w:r>
      <w:proofErr w:type="spellEnd"/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91CE0">
        <w:rPr>
          <w:rFonts w:ascii="Times New Roman" w:hAnsi="Times New Roman" w:cs="Times New Roman"/>
          <w:b/>
          <w:sz w:val="28"/>
          <w:szCs w:val="28"/>
        </w:rPr>
        <w:t xml:space="preserve">4. Сетевой анализ. </w:t>
      </w:r>
      <w:proofErr w:type="spellStart"/>
      <w:r w:rsidRPr="00B91CE0">
        <w:rPr>
          <w:rFonts w:ascii="Times New Roman" w:hAnsi="Times New Roman" w:cs="Times New Roman"/>
          <w:b/>
          <w:sz w:val="28"/>
          <w:szCs w:val="28"/>
        </w:rPr>
        <w:t>Геокодирование</w:t>
      </w:r>
      <w:proofErr w:type="spellEnd"/>
    </w:p>
    <w:p w14:paraId="2B1F8971" w14:textId="77777777" w:rsidR="007D2C9F" w:rsidRPr="007D2C9F" w:rsidRDefault="007D2C9F" w:rsidP="007D2C9F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/>
          <w:bCs/>
          <w:sz w:val="28"/>
          <w:szCs w:val="28"/>
          <w:lang w:val="ru-KZ"/>
        </w:rPr>
        <w:t>Сетевой анализ</w:t>
      </w: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– это изучение пространственных сетей, таких как транспортные, коммунальные, социальные и коммуникационные. Его основная задача – анализ взаимосвязей между объектами через их узлы (точки) и связи (линии). Основные операции включают оптимизацию маршрутов, расчет кратчайшего пути, анализ доступности (сервиса или объекта), моделирование потоков (трафика, ресурсов) и оценку устойчивости сети. Сетевой анализ используется в логистике, городском планировании, управлении транспортом и энергетическими системами, помогая повысить эффективность инфраструктур и минимизировать издержки.</w:t>
      </w:r>
    </w:p>
    <w:p w14:paraId="73E86AE5" w14:textId="77777777" w:rsidR="007D2C9F" w:rsidRPr="007D2C9F" w:rsidRDefault="007D2C9F" w:rsidP="007D2C9F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proofErr w:type="spellStart"/>
      <w:r w:rsidRPr="007D2C9F">
        <w:rPr>
          <w:rFonts w:ascii="Times New Roman" w:hAnsi="Times New Roman" w:cs="Times New Roman"/>
          <w:b/>
          <w:bCs/>
          <w:sz w:val="28"/>
          <w:szCs w:val="28"/>
          <w:lang w:val="ru-KZ"/>
        </w:rPr>
        <w:t>Геокодирование</w:t>
      </w:r>
      <w:proofErr w:type="spellEnd"/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– это процесс преобразования текстовой информации об адресах (например, названий улиц) в координаты (широту и долготу), которые можно использовать для отображения объектов на карте и пространственного анализа. Оно позволяет автоматизировать работу с большими базами данных и интегрировать их в ГИС. </w:t>
      </w:r>
      <w:proofErr w:type="spellStart"/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Геокодирование</w:t>
      </w:r>
      <w:proofErr w:type="spellEnd"/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используется в маркетинге, логистике, экстренных службах и планировании, обеспечивая точное определение местоположений. Совместное применение сетевого анализа и </w:t>
      </w:r>
      <w:proofErr w:type="spellStart"/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геокодирования</w:t>
      </w:r>
      <w:proofErr w:type="spellEnd"/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позволяет не только отображать данные, но и анализировать их доступность, взаимосвязи и влияние на пространственные процессы.</w:t>
      </w:r>
    </w:p>
    <w:p w14:paraId="1A5CCA77" w14:textId="77777777" w:rsidR="007D2C9F" w:rsidRPr="00B91CE0" w:rsidRDefault="007D2C9F" w:rsidP="007D2C9F">
      <w:pPr>
        <w:rPr>
          <w:rFonts w:ascii="Times New Roman" w:hAnsi="Times New Roman" w:cs="Times New Roman"/>
          <w:bCs/>
          <w:sz w:val="28"/>
          <w:szCs w:val="28"/>
          <w:lang w:val="ru-KZ"/>
        </w:rPr>
      </w:pPr>
    </w:p>
    <w:p w14:paraId="2F53F929" w14:textId="2F56408B" w:rsidR="007D2C9F" w:rsidRPr="00B91CE0" w:rsidRDefault="007D2C9F" w:rsidP="007D2C9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91CE0">
        <w:rPr>
          <w:rFonts w:ascii="Times New Roman" w:hAnsi="Times New Roman" w:cs="Times New Roman"/>
          <w:b/>
          <w:sz w:val="28"/>
          <w:szCs w:val="28"/>
        </w:rPr>
        <w:t>Л</w:t>
      </w:r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екция </w:t>
      </w:r>
      <w:r w:rsidRPr="00B91CE0">
        <w:rPr>
          <w:rFonts w:ascii="Times New Roman" w:hAnsi="Times New Roman" w:cs="Times New Roman"/>
          <w:b/>
          <w:sz w:val="28"/>
          <w:szCs w:val="28"/>
        </w:rPr>
        <w:t>5. Прикладные аспекты ГИС в физической географии.</w:t>
      </w:r>
    </w:p>
    <w:p w14:paraId="62B82557" w14:textId="77777777" w:rsidR="007D2C9F" w:rsidRPr="007D2C9F" w:rsidRDefault="007D2C9F" w:rsidP="007D2C9F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Прикладные аспекты ГИС в физической географии</w:t>
      </w: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связаны с изучением, моделированием и управлением природными процессами и ландшафтами. С помощью ГИС можно проводить анализ рельефа (цифровые модели местности), исследовать гидрографические сети, анализировать изменения земного покрова и использовать пространственную статистику для изучения природных явлений. Эти инструменты позволяют моделировать эрозию, </w:t>
      </w: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lastRenderedPageBreak/>
        <w:t>прогнозировать оползни, изучать изменения климата и проводить мониторинг биоразнообразия.</w:t>
      </w:r>
    </w:p>
    <w:p w14:paraId="4D7D5DE3" w14:textId="77777777" w:rsidR="007D2C9F" w:rsidRPr="007D2C9F" w:rsidRDefault="007D2C9F" w:rsidP="007D2C9F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ГИС активно применяется для оценки природных рисков (наводнения, землетрясения), управления водными ресурсами, моделирования потоков энергии и веществ в экосистемах. Анализ пространственных данных помогает выявлять взаимосвязи между различными компонентами природных систем и прогнозировать их изменения под воздействием антропогенных или климатических факторов. Интеграция данных дистанционного зондирования и ГИС позволяет детально изучать большие территории, что делает их незаменимым инструментом в физической географии.</w:t>
      </w:r>
    </w:p>
    <w:p w14:paraId="4246B5BD" w14:textId="77777777" w:rsidR="007D2C9F" w:rsidRPr="00B91CE0" w:rsidRDefault="007D2C9F" w:rsidP="007D2C9F">
      <w:pPr>
        <w:rPr>
          <w:rFonts w:ascii="Times New Roman" w:hAnsi="Times New Roman" w:cs="Times New Roman"/>
          <w:bCs/>
          <w:sz w:val="28"/>
          <w:szCs w:val="28"/>
          <w:lang w:val="ru-KZ"/>
        </w:rPr>
      </w:pPr>
    </w:p>
    <w:p w14:paraId="6ED0B1F0" w14:textId="609ECB44" w:rsidR="007D2C9F" w:rsidRPr="00B91CE0" w:rsidRDefault="007D2C9F" w:rsidP="007D2C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CE0">
        <w:rPr>
          <w:rFonts w:ascii="Times New Roman" w:hAnsi="Times New Roman" w:cs="Times New Roman"/>
          <w:b/>
          <w:sz w:val="28"/>
          <w:szCs w:val="28"/>
        </w:rPr>
        <w:t>Л</w:t>
      </w:r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екция </w:t>
      </w:r>
      <w:r w:rsidRPr="00B91CE0">
        <w:rPr>
          <w:rFonts w:ascii="Times New Roman" w:hAnsi="Times New Roman" w:cs="Times New Roman"/>
          <w:b/>
          <w:sz w:val="28"/>
          <w:szCs w:val="28"/>
        </w:rPr>
        <w:t>6.</w:t>
      </w:r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Пространственный анализ: основы современной географии</w:t>
      </w:r>
    </w:p>
    <w:p w14:paraId="05FB9BB7" w14:textId="77777777" w:rsidR="007D2C9F" w:rsidRPr="007D2C9F" w:rsidRDefault="007D2C9F" w:rsidP="007D2C9F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Пространственный анализ: основы современной географии</w:t>
      </w: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представляет собой набор методов и подходов для изучения распределения, взаимосвязей и взаимодействий географических объектов и явлений. В основе пространственного анализа лежит работа с данными, привязанными к координатам, что позволяет выявлять закономерности, моделировать процессы и прогнозировать изменения. Основные инструменты включают анализ плотности, буферный анализ, пространственную статистику (индекс Морена, анализ горячих точек) и </w:t>
      </w:r>
      <w:proofErr w:type="spellStart"/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геостатистику</w:t>
      </w:r>
      <w:proofErr w:type="spellEnd"/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(интерполяция, </w:t>
      </w:r>
      <w:proofErr w:type="spellStart"/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крейгинг</w:t>
      </w:r>
      <w:proofErr w:type="spellEnd"/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). Эти методы позволяют изучать как локальные, так и глобальные пространственные процессы.</w:t>
      </w:r>
    </w:p>
    <w:p w14:paraId="209163CB" w14:textId="77777777" w:rsidR="007D2C9F" w:rsidRPr="007D2C9F" w:rsidRDefault="007D2C9F" w:rsidP="007D2C9F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7D2C9F">
        <w:rPr>
          <w:rFonts w:ascii="Times New Roman" w:hAnsi="Times New Roman" w:cs="Times New Roman"/>
          <w:bCs/>
          <w:sz w:val="28"/>
          <w:szCs w:val="28"/>
          <w:lang w:val="ru-KZ"/>
        </w:rPr>
        <w:t>Пространственный анализ – ключевая часть современной географии, которая применяется для изучения городской среды, природных ландшафтов, экосистем и социальных процессов. Он используется для решения задач в градостроительстве, экологии, логистике, медицине и экономике. Интеграция пространственного анализа с ГИС и дистанционным зондированием обеспечивает глубокое понимание сложных пространственно-временных процессов, делая его важным инструментом для научных исследований и практического применения.</w:t>
      </w:r>
    </w:p>
    <w:p w14:paraId="519F5381" w14:textId="77777777" w:rsidR="007D2C9F" w:rsidRPr="00B91CE0" w:rsidRDefault="007D2C9F" w:rsidP="007D2C9F">
      <w:pPr>
        <w:rPr>
          <w:rFonts w:ascii="Times New Roman" w:hAnsi="Times New Roman" w:cs="Times New Roman"/>
          <w:bCs/>
          <w:sz w:val="28"/>
          <w:szCs w:val="28"/>
          <w:lang w:val="ru-KZ"/>
        </w:rPr>
      </w:pPr>
    </w:p>
    <w:p w14:paraId="735AB555" w14:textId="62370DF8" w:rsidR="007D2C9F" w:rsidRPr="00B91CE0" w:rsidRDefault="007D2C9F" w:rsidP="007D2C9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91CE0">
        <w:rPr>
          <w:rFonts w:ascii="Times New Roman" w:hAnsi="Times New Roman" w:cs="Times New Roman"/>
          <w:b/>
          <w:sz w:val="28"/>
          <w:szCs w:val="28"/>
        </w:rPr>
        <w:t>Л</w:t>
      </w:r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екция </w:t>
      </w:r>
      <w:r w:rsidRPr="00B91CE0">
        <w:rPr>
          <w:rFonts w:ascii="Times New Roman" w:hAnsi="Times New Roman" w:cs="Times New Roman"/>
          <w:b/>
          <w:sz w:val="28"/>
          <w:szCs w:val="28"/>
        </w:rPr>
        <w:t>7.</w:t>
      </w:r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91CE0">
        <w:rPr>
          <w:rFonts w:ascii="Times New Roman" w:hAnsi="Times New Roman" w:cs="Times New Roman"/>
          <w:b/>
          <w:sz w:val="28"/>
          <w:szCs w:val="28"/>
        </w:rPr>
        <w:t>Карта модель географических данных: язык пространственного мышления</w:t>
      </w:r>
    </w:p>
    <w:p w14:paraId="51EF6ECC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Карта как модель географических данных: язык пространственного мышления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является важным инструментом для представления и анализа географической информации. Карта позволяет преобразовать сложные пространственные данные в наглядное изображение, упрощая восприятие и 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lastRenderedPageBreak/>
        <w:t>анализ информации. Она служит моделью реальности, отображая объекты, их расположение и взаимосвязи в определенной системе координат. Карта — это не только инструмент для ориентирования в пространстве, но и средство для моделирования, прогнозирования и анализа географических процессов, таких как распределение населения, изменение климата или природные катастрофы.</w:t>
      </w:r>
    </w:p>
    <w:p w14:paraId="697A598E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Использование карт в географическом анализе способствует развитию пространственного мышления, позволяя выявлять закономерности, исследовать территориальные связи и проводить пространственные расчеты. Карты помогают структурировать знания о пространственных объектах и их характеристиках, предлагая пользователю язык для общения с окружающим миром. Современные карты, с использованием ГИС и других технологий, могут отображать не только статичную информацию, но и динамичные процессы, что делает карты мощным инструментом для принятия решений в различных сферах, от экологии до городского планирования.</w:t>
      </w:r>
    </w:p>
    <w:p w14:paraId="27C0B6FC" w14:textId="51B83EA9" w:rsidR="00865A2D" w:rsidRPr="00B91CE0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91CE0">
        <w:rPr>
          <w:rFonts w:ascii="Times New Roman" w:hAnsi="Times New Roman" w:cs="Times New Roman"/>
          <w:bCs/>
          <w:sz w:val="28"/>
          <w:szCs w:val="28"/>
        </w:rPr>
        <w:t>Карта, как модель географических данных, также играет ключевую роль в развитии пространственного анализа и картографирования. Современные карты могут включать несколько слоев информации, что позволяет одновременно отображать различные аспекты данных, такие как рельеф, климат, использование земельных ресурсов и социально-экономические характеристики. Этот многослойный подход позволяет исследователям и специалистам получать комплексное представление о территории и ее характеристиках. Карты также служат основой для создания прогностических моделей и симуляций, что важно для решения задач управления природными ресурсами, планирования инфраструктуры и мониторинга экологических изменений. В контексте географической науки карты становятся не только инструментом визуализации, но и важным средством для анализа и предсказания пространственных процессов.</w:t>
      </w:r>
    </w:p>
    <w:p w14:paraId="7C2F34EB" w14:textId="77777777" w:rsidR="00865A2D" w:rsidRPr="00B91CE0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49BAAE5B" w14:textId="44EDBF3F" w:rsidR="00865A2D" w:rsidRPr="00B91CE0" w:rsidRDefault="00865A2D" w:rsidP="00865A2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CE0">
        <w:rPr>
          <w:rFonts w:ascii="Times New Roman" w:hAnsi="Times New Roman" w:cs="Times New Roman"/>
          <w:b/>
          <w:sz w:val="28"/>
          <w:szCs w:val="28"/>
        </w:rPr>
        <w:t>Л</w:t>
      </w:r>
      <w:proofErr w:type="spellStart"/>
      <w:r w:rsidRPr="00B91CE0">
        <w:rPr>
          <w:rFonts w:ascii="Times New Roman" w:hAnsi="Times New Roman" w:cs="Times New Roman"/>
          <w:b/>
          <w:sz w:val="28"/>
          <w:szCs w:val="28"/>
          <w:lang w:val="ru-RU"/>
        </w:rPr>
        <w:t>екция</w:t>
      </w:r>
      <w:proofErr w:type="spellEnd"/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91CE0">
        <w:rPr>
          <w:rFonts w:ascii="Times New Roman" w:hAnsi="Times New Roman" w:cs="Times New Roman"/>
          <w:b/>
          <w:sz w:val="28"/>
          <w:szCs w:val="28"/>
        </w:rPr>
        <w:t>8.</w:t>
      </w:r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Картографическая и геоинформационная структура данных.</w:t>
      </w:r>
    </w:p>
    <w:p w14:paraId="07029633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Картографическая структура данных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включает в себя различные способы представления географической информации в виде картографических объектов, таких как точки, линии, полигоны и растровые данные. Эти объекты имеют пространственные координаты, которые определяют их положение в географическом пространстве, а также атрибутивные данные, которые описывают их характеристики (например, название города, тип почвы, плотность населения). В картографии используются две основные модели данных: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векторная модель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, где данные представлены в виде точек, линий и полигонов, и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растровая модель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, где пространство делится на 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lastRenderedPageBreak/>
        <w:t>равномерные ячейки (пиксели), каждая из которых содержит информацию о значении для данного участка территории. Векторные данные обычно применяются для представления объектов с четкими границами, таких как дороги и реки, в то время как растровые данные чаще используются для изображений с непрерывными значениями, например, спутниковых снимков или температурных карт.</w:t>
      </w:r>
    </w:p>
    <w:p w14:paraId="0948E811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Геоинформационная структура данных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является более сложной и включает в себя не только пространственные данные, но и методы их обработки, хранения, анализа и визуализации. В ГИС данные могут быть представлены в виде слоев, каждый из которых содержит определенную информацию о территории (например, слой с дорожной сетью, слой с водными ресурсами). Каждый слой данных может быть как векторным, так и растровым. Эти данные хранятся в различных форматах, таких как 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Shapefile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, 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GeoJSON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или 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raster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grids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, и могут быть интегрированы с другими источниками данных для более глубокого анализа. Важным аспектом ГИС является способность связывать пространственные данные с атрибутивными таблицами, что позволяет проводить более сложный анализ, например, оценку воздействия факторов на территорию или моделирование сценариев.</w:t>
      </w:r>
    </w:p>
    <w:p w14:paraId="4CFB76DE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Геоинформационная структура данных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включает также методы пространственного анализа, такие как буферный анализ, анализ расстояний, пространственная автокорреляция и 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геостатистику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. Эти методы позволяют не только визуализировать географические объекты, но и анализировать их взаимосвязи, моделировать процессы и прогнозировать изменения. Например, с помощью ГИС можно оценить влияние изменения климата на экосистемы, моделировать транспортные потоки в городах или проводить исследование доступности медицинских учреждений для населения. Таким образом, ГИС предоставляет мощные инструменты для управления, планирования и принятия решений, особенно в контексте устойчивого развития и управления природными ресурсами.</w:t>
      </w:r>
    </w:p>
    <w:p w14:paraId="423ABF1F" w14:textId="77777777" w:rsidR="00865A2D" w:rsidRPr="00B91CE0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</w:p>
    <w:p w14:paraId="7C76134A" w14:textId="51B953A9" w:rsidR="00865A2D" w:rsidRPr="00B91CE0" w:rsidRDefault="00865A2D" w:rsidP="00865A2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CE0">
        <w:rPr>
          <w:rFonts w:ascii="Times New Roman" w:hAnsi="Times New Roman" w:cs="Times New Roman"/>
          <w:b/>
          <w:sz w:val="28"/>
          <w:szCs w:val="28"/>
        </w:rPr>
        <w:t>Л</w:t>
      </w:r>
      <w:proofErr w:type="spellStart"/>
      <w:r w:rsidRPr="00B91CE0">
        <w:rPr>
          <w:rFonts w:ascii="Times New Roman" w:hAnsi="Times New Roman" w:cs="Times New Roman"/>
          <w:b/>
          <w:sz w:val="28"/>
          <w:szCs w:val="28"/>
          <w:lang w:val="ru-RU"/>
        </w:rPr>
        <w:t>екция</w:t>
      </w:r>
      <w:proofErr w:type="spellEnd"/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91CE0">
        <w:rPr>
          <w:rFonts w:ascii="Times New Roman" w:hAnsi="Times New Roman" w:cs="Times New Roman"/>
          <w:b/>
          <w:sz w:val="28"/>
          <w:szCs w:val="28"/>
        </w:rPr>
        <w:t>9.</w:t>
      </w:r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Ввод данных в ГИС</w:t>
      </w:r>
    </w:p>
    <w:p w14:paraId="2F8C009F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Ввод данных в ГИС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— это ключевой процесс, который включает в себя сбор, преобразование и загрузку географической информации в систему для последующего анализа и визуализации. Существуют различные способы ввода данных в ГИС, в зависимости от типа данных и источников информации. Один из основных способов — это использование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полевых исследований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с помощью GPS-устройств, которые позволяют точно определить координаты объектов и записывать атрибутивные данные. Кроме того, данные могут быть получены из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картографических источников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, таких 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lastRenderedPageBreak/>
        <w:t xml:space="preserve">как топографические карты, спутниковые снимки, а также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цифровизация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карт, где вручную или с использованием автоматических методов векторизуются изображения карт.</w:t>
      </w:r>
    </w:p>
    <w:p w14:paraId="2900A37D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Другим важным методом ввода данных является использование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дистанционного зондирования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, при котором географическая информация извлекается с помощью спутников или воздушных средств. Это позволяет собирать данные о различных природных явлениях (например, о земном покрытии, состоянии атмосферы или гидрографических объектах) без необходимости в физическом присутствии на месте. Данные из дистанционного зондирования часто представляют собой растровые изображения, которые затем можно анализировать с использованием методов геоинформационных технологий.</w:t>
      </w:r>
    </w:p>
    <w:p w14:paraId="188CB014" w14:textId="77777777" w:rsidR="00865A2D" w:rsidRPr="00B91CE0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Кроме того, данные могут быть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перенесены из внешних источников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, таких как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глобальные базы данных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, таблицы и документы, которые содержат информацию о географических объектах и их характеристиках. В ГИС данные часто загружаются в виде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таблиц атрибутов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, которые содержат описание объектов, или же с помощью автоматических скриптов и интерфейсов API для подключения к внешним сервисам и базам данных. Таким образом, ввод данных в ГИС требует интеграции различных источников информации и их правильной обработки для обеспечения точности и качества анализа.</w:t>
      </w:r>
    </w:p>
    <w:p w14:paraId="08A033DC" w14:textId="77777777" w:rsidR="00865A2D" w:rsidRPr="00B91CE0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</w:p>
    <w:p w14:paraId="5A7BA51D" w14:textId="757CD6A9" w:rsidR="00865A2D" w:rsidRPr="00B91CE0" w:rsidRDefault="00865A2D" w:rsidP="00865A2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CE0">
        <w:rPr>
          <w:rFonts w:ascii="Times New Roman" w:hAnsi="Times New Roman" w:cs="Times New Roman"/>
          <w:b/>
          <w:sz w:val="28"/>
          <w:szCs w:val="28"/>
        </w:rPr>
        <w:t>Л</w:t>
      </w:r>
      <w:proofErr w:type="spellStart"/>
      <w:r w:rsidRPr="00B91CE0">
        <w:rPr>
          <w:rFonts w:ascii="Times New Roman" w:hAnsi="Times New Roman" w:cs="Times New Roman"/>
          <w:b/>
          <w:sz w:val="28"/>
          <w:szCs w:val="28"/>
          <w:lang w:val="ru-RU"/>
        </w:rPr>
        <w:t>екция</w:t>
      </w:r>
      <w:proofErr w:type="spellEnd"/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91CE0">
        <w:rPr>
          <w:rFonts w:ascii="Times New Roman" w:hAnsi="Times New Roman" w:cs="Times New Roman"/>
          <w:b/>
          <w:sz w:val="28"/>
          <w:szCs w:val="28"/>
        </w:rPr>
        <w:t>10.</w:t>
      </w:r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Ввод данных в ГИС. Хранение и редактирование данных.</w:t>
      </w:r>
    </w:p>
    <w:p w14:paraId="3A6B7C72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Ввод данных в ГИС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является первым шагом в работе с географической информацией и включает несколько методов, которые зависят от типа данных и источников информации. Одним из наиболее распространенных способов является использование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полевых данных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, которые могут быть собраны с помощью GPS-устройств или мобильных приложений. Эти устройства позволяют точно определить координаты объектов, такие как здания, дороги или природные ресурсы. Также данные могут быть собраны из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картографических источников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, включая топографические карты, аэрофотоснимки и спутниковые изображения, которые затем оцифровываются и преобразуются в векторные или растровые форматы для дальнейшей работы в ГИС. Другим методом ввода является использование данных, полученных с помощью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дистанционного зондирования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, что позволяет собирать информацию о крупных территориях без необходимости физического присутствия.</w:t>
      </w:r>
    </w:p>
    <w:p w14:paraId="4891F4A9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Хранение данных в ГИС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требует использования специализированных форматов и баз данных для эффективной организации и управления 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lastRenderedPageBreak/>
        <w:t xml:space="preserve">информацией. Данные могут храниться в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географических информационных системах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, таких как </w:t>
      </w:r>
      <w:proofErr w:type="spellStart"/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Shapefiles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, </w:t>
      </w:r>
      <w:proofErr w:type="spellStart"/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GeoJSON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,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KML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или в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пространственных базах данных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(например, </w:t>
      </w:r>
      <w:proofErr w:type="spellStart"/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PostGIS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для 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PostgreSQL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). Эти форматы обеспечивают сохранение как пространственных координат объектов, так и их атрибутивных характеристик, таких как тип объекта, его свойства и другие важные данные. Важно отметить, что данные в ГИС могут быть представлены в виде различных слоев, каждый из которых содержит отдельную категорию информации, например, слой с дорогами, слой с водоемами, слой с границами административных единиц и т. д.</w:t>
      </w:r>
    </w:p>
    <w:p w14:paraId="2263C9AB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Редактирование данных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в ГИС включает в себя изменение, обновление и добавление новых объектов и атрибутов в систему. Это может включать как ручное внесение изменений, так и автоматизированное редактирование с использованием алгоритмов и инструментов анализа. Векторные данные можно редактировать с помощью инструментов для изменения координат точек, линий и полигонов, а растровые данные могут быть изменены через пиксельный редактирование или географическую коррекцию. Кроме того, ГИС предоставляет инструменты для проверки качества данных, удаления ошибок, согласования слоев и интеграции новых данных из различных источников. Этот процесс крайне важен для обеспечения точности и актуальности информации, используемой для анализа, моделирования и принятия решений в области географии, экологии, городского планирования и других областях.</w:t>
      </w:r>
    </w:p>
    <w:p w14:paraId="757F8505" w14:textId="77777777" w:rsidR="00865A2D" w:rsidRPr="00B91CE0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</w:p>
    <w:p w14:paraId="63E49CFB" w14:textId="3E3B1849" w:rsidR="00865A2D" w:rsidRPr="00B91CE0" w:rsidRDefault="00865A2D" w:rsidP="00865A2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CE0">
        <w:rPr>
          <w:rFonts w:ascii="Times New Roman" w:hAnsi="Times New Roman" w:cs="Times New Roman"/>
          <w:b/>
          <w:sz w:val="28"/>
          <w:szCs w:val="28"/>
        </w:rPr>
        <w:t>Л</w:t>
      </w:r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екция </w:t>
      </w:r>
      <w:r w:rsidRPr="00B91CE0">
        <w:rPr>
          <w:rFonts w:ascii="Times New Roman" w:hAnsi="Times New Roman" w:cs="Times New Roman"/>
          <w:b/>
          <w:sz w:val="28"/>
          <w:szCs w:val="28"/>
        </w:rPr>
        <w:t>11.</w:t>
      </w:r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Элементарный пространственный анализ</w:t>
      </w:r>
    </w:p>
    <w:p w14:paraId="7D4E292E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Элементарный пространственный анализ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включает в себя базовые методы, которые позволяют исследовать пространственное распределение объектов и выявлять их взаимосвязи. Наиболее простыми и часто используемыми операциями являются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измерение расстояний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, например, нахождение расстояния между двумя точками или измерение ближайших объектов. Также важным элементом является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буферный анализ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, при котором создаются зоны вокруг объектов для оценки воздействия или доступности определенных территорий. Эти базовые операции позволяют эффективно анализировать расположение объектов на карте и выявлять закономерности, такие как плотность объектов, распределение ресурсов или влияние факторов на пространство.</w:t>
      </w:r>
    </w:p>
    <w:p w14:paraId="3A8EB35C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Другим важным аспектом элементарного пространственного анализа является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кластеризация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, которая помогает выявить области с высокой концентрацией объектов или явлений, что может быть полезным для изучения природных ресурсов, социальной активности или распределения 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lastRenderedPageBreak/>
        <w:t xml:space="preserve">различных видов деятельности. Также часто используется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тематическое картирование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, при котором создаются карты, отображающие различные параметры на основе данных, например, распределение населения, типы почв, уровень загрязнения воздуха и т. д. Эти карты позволяют наглядно представить пространственные закономерности и выявить взаимосвязи между различными типами данных.</w:t>
      </w:r>
    </w:p>
    <w:p w14:paraId="0F83AEC3" w14:textId="77777777" w:rsidR="00865A2D" w:rsidRPr="00B91CE0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Элементарный пространственный анализ помогает решать базовые задачи, такие как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определение оптимальных маршрутов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, выбор наиболее подходящих участков для строительства или определения зон риска. Он широко применяется в различных сферах, включая экосистемные исследования, урбанистику, сельское хозяйство, экономику и управление ресурсами. Эти методы, несмотря на свою простоту, являются основой для более сложных и продвинутых форм пространственного анализа, создавая фундамент для последующих более глубоких исследований и прогнозов.</w:t>
      </w:r>
    </w:p>
    <w:p w14:paraId="4D875680" w14:textId="77777777" w:rsidR="00865A2D" w:rsidRPr="00B91CE0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</w:p>
    <w:p w14:paraId="2D64E9FB" w14:textId="4ABB337F" w:rsidR="00865A2D" w:rsidRPr="00B91CE0" w:rsidRDefault="00865A2D" w:rsidP="00865A2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CE0">
        <w:rPr>
          <w:rFonts w:ascii="Times New Roman" w:hAnsi="Times New Roman" w:cs="Times New Roman"/>
          <w:b/>
          <w:sz w:val="28"/>
          <w:szCs w:val="28"/>
        </w:rPr>
        <w:t>Л</w:t>
      </w:r>
      <w:proofErr w:type="spellStart"/>
      <w:r w:rsidRPr="00B91CE0">
        <w:rPr>
          <w:rFonts w:ascii="Times New Roman" w:hAnsi="Times New Roman" w:cs="Times New Roman"/>
          <w:b/>
          <w:sz w:val="28"/>
          <w:szCs w:val="28"/>
          <w:lang w:val="ru-RU"/>
        </w:rPr>
        <w:t>екция</w:t>
      </w:r>
      <w:proofErr w:type="spellEnd"/>
      <w:r w:rsidRPr="00B91CE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91CE0">
        <w:rPr>
          <w:rFonts w:ascii="Times New Roman" w:hAnsi="Times New Roman" w:cs="Times New Roman"/>
          <w:b/>
          <w:sz w:val="28"/>
          <w:szCs w:val="28"/>
        </w:rPr>
        <w:t>12.</w:t>
      </w:r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Элементарный пространственный анализ</w:t>
      </w:r>
    </w:p>
    <w:p w14:paraId="10270A96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Элементарный пространственный анализ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представляет собой набор базовых методов, которые помогают изучать распределение и взаимосвязь объектов в пространстве. Он включает в себя такие операции, как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калькуляция расстояний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(например, между различными точками или объектами), что важно для оценки близости объектов и их взаимодействия. Также распространена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построение буферных зон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, что позволяет анализировать, например, воздействие объектов на окружающее пространство. Эти методы часто используются для анализа доступности объектов (дорог, больниц, школ) и планирования инфраструктуры. Пространственное распределение объектов также может быть проанализировано с помощью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методов плотности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, что помогает изучать концентрацию объектов в разных географических районах.</w:t>
      </w:r>
    </w:p>
    <w:p w14:paraId="44CDDEBB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Важным элементом элементарного пространственного анализа является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анализ соседства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, при котором изучается расположение объектов относительно друг друга. Это помогает определить, например, какие объекты расположены рядом с критическими инфраструктурами, а какие находятся в отдалении. Также активно используется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пространственная фильтрация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, которая позволяет исключить данные, не имеющие отношения к объекту исследования, и улучшить точность анализа. На этой основе строится важный инструмент для решения задач, таких как выбор оптимального места для строительства, анализ рисков и управление природными ресурсами.</w:t>
      </w:r>
    </w:p>
    <w:p w14:paraId="28E6754A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Элементарный пространственный анализ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является первым шагом в более сложных исследованиях и помогает создать основу для последующего более 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lastRenderedPageBreak/>
        <w:t>детализированного анализа. Он используется во множестве областей: от экологии, где анализируются закономерности распределения видов и природных ресурсов, до городского планирования, где необходимо учитывать расположение объектов и доступность услуг для населения. Простота и доступность этих методов позволяют эффективно анализировать данные, выявлять проблемы на ранних стадиях и принимать обоснованные решения на основе пространственного распределения и взаимосвязей.</w:t>
      </w:r>
    </w:p>
    <w:p w14:paraId="4334A00F" w14:textId="77777777" w:rsidR="00865A2D" w:rsidRPr="00B91CE0" w:rsidRDefault="00865A2D" w:rsidP="00865A2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F106CF1" w14:textId="1E59A09D" w:rsidR="00865A2D" w:rsidRPr="00B91CE0" w:rsidRDefault="00865A2D" w:rsidP="00865A2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CE0">
        <w:rPr>
          <w:rFonts w:ascii="Times New Roman" w:hAnsi="Times New Roman" w:cs="Times New Roman"/>
          <w:b/>
          <w:sz w:val="28"/>
          <w:szCs w:val="28"/>
        </w:rPr>
        <w:t>Л</w:t>
      </w:r>
      <w:proofErr w:type="spellStart"/>
      <w:r w:rsidRPr="00B91CE0">
        <w:rPr>
          <w:rFonts w:ascii="Times New Roman" w:hAnsi="Times New Roman" w:cs="Times New Roman"/>
          <w:b/>
          <w:sz w:val="28"/>
          <w:szCs w:val="28"/>
          <w:lang w:val="ru-RU"/>
        </w:rPr>
        <w:t>екция</w:t>
      </w:r>
      <w:proofErr w:type="spellEnd"/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91CE0">
        <w:rPr>
          <w:rFonts w:ascii="Times New Roman" w:hAnsi="Times New Roman" w:cs="Times New Roman"/>
          <w:b/>
          <w:sz w:val="28"/>
          <w:szCs w:val="28"/>
        </w:rPr>
        <w:t>13.</w:t>
      </w:r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Трехмерный анализ в ГИС</w:t>
      </w:r>
    </w:p>
    <w:p w14:paraId="13AD3075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Трехмерный анализ в ГИС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(3D-анализ) предоставляет более глубокое понимание пространственных данных, учитывая не только горизонтальные координаты (широту и долготу), но и высоту (или глубину), что позволяет работать с более сложными, многогранными данными. Этот анализ часто используется для изучения рельефа местности, создания цифровых моделей местности (ЦММ), а также для моделирования зданий, инфраструктуры и других объектов, которые имеют третий пространственный параметр. Трехмерные данные в ГИС могут быть представлены в виде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моделей поверхностей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, где каждая точка имеет координаты X, Y и Z, что позволяет более точно воспроизводить реальные объекты и процессы, такие как топографические особенности, гидрографические сети, или даже урбанистические структуры.</w:t>
      </w:r>
    </w:p>
    <w:p w14:paraId="7628B677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Одним из наиболее распространенных приложений трехмерного анализа является создание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цифровых моделей рельефа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(ЦМР), которые используются для изучения земных форм, таких как горы, долины, овраги и равнины. Эти модели могут помочь в планировании строительства, оценке рисков, связанных с природными катастрофами (например, наводнениями, землетрясениями или оползнями), а также в управлении водными ресурсами. С помощью 3D-анализа можно моделировать, как определенные изменения в рельефе могут повлиять на окружающую среду, например, предсказать, как будут изменяться водные потоки при изменении формы ландшафта.</w:t>
      </w:r>
    </w:p>
    <w:p w14:paraId="12ECFBC1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Кроме того, трехмерный анализ широко используется в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городском планировании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и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архитектуре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, где важно учитывать не только горизонтальные, но и вертикальные характеристики объектов, такие как высота зданий, этажность и инфраструктура. ГИС с 3D-анализом также позволяет моделировать световые потоки, затенение, и оценивать воздействия на окружающую среду, такие как шум или воздушные потоки, создаваемые зданиями. Важной частью 3D-анализа является возможность визуализации данных, которая позволяет специалистам и исследователям представлять 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lastRenderedPageBreak/>
        <w:t>сложные трехмерные объекты и процессы в наглядной форме для принятия обоснованных решений в области планирования и устойчивого развития.</w:t>
      </w:r>
    </w:p>
    <w:p w14:paraId="38A8D136" w14:textId="77777777" w:rsidR="00865A2D" w:rsidRPr="00B91CE0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</w:p>
    <w:p w14:paraId="0358EE39" w14:textId="0EAD505B" w:rsidR="00865A2D" w:rsidRPr="00B91CE0" w:rsidRDefault="00865A2D" w:rsidP="00865A2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CE0">
        <w:rPr>
          <w:rFonts w:ascii="Times New Roman" w:hAnsi="Times New Roman" w:cs="Times New Roman"/>
          <w:b/>
          <w:sz w:val="28"/>
          <w:szCs w:val="28"/>
        </w:rPr>
        <w:t>Л</w:t>
      </w:r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екция </w:t>
      </w:r>
      <w:r w:rsidRPr="00B91CE0">
        <w:rPr>
          <w:rFonts w:ascii="Times New Roman" w:hAnsi="Times New Roman" w:cs="Times New Roman"/>
          <w:b/>
          <w:sz w:val="28"/>
          <w:szCs w:val="28"/>
        </w:rPr>
        <w:t>14.</w:t>
      </w:r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Типы геостатистического анализа</w:t>
      </w:r>
    </w:p>
    <w:p w14:paraId="7A78D590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proofErr w:type="spellStart"/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Геостатистический</w:t>
      </w:r>
      <w:proofErr w:type="spellEnd"/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анализ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— это набор методов, используемых для изучения и интерпретации пространственных данных с целью выявления закономерностей, зависимостей и прогнозирования значений в не наблюденных точках. Существует несколько типов 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геостатистического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анализа, каждый из которых используется для решения различных задач, связанных с пространственным распределением и взаимосвязями данных.</w:t>
      </w:r>
    </w:p>
    <w:p w14:paraId="08A5E0B0" w14:textId="77777777" w:rsidR="00865A2D" w:rsidRPr="00865A2D" w:rsidRDefault="00865A2D" w:rsidP="00865A2D">
      <w:pPr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Интерполяция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— метод, с помощью которого оцениваются значения переменных в точках, где нет данных, на основе значений в соседних точках. Одним из популярных методов интерполяции является </w:t>
      </w:r>
      <w:proofErr w:type="spellStart"/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крейгинг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(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kriging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), который учитывает пространственную автокорреляцию данных. Этот метод используется, например, для построения карт плотности загрязняющих веществ в воздухе или для оценки качества почвы в различных точках на сельскохозяйственных территориях.</w:t>
      </w:r>
    </w:p>
    <w:p w14:paraId="5EA97EA7" w14:textId="77777777" w:rsidR="00865A2D" w:rsidRPr="00865A2D" w:rsidRDefault="00865A2D" w:rsidP="00865A2D">
      <w:pPr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Пространственная автокорреляция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— метод анализа зависимости между значениями переменной в разных точках на территории. Например, индекс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Морена (</w:t>
      </w:r>
      <w:proofErr w:type="spellStart"/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Moran’s</w:t>
      </w:r>
      <w:proofErr w:type="spellEnd"/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I)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или </w:t>
      </w:r>
      <w:proofErr w:type="spellStart"/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Гети</w:t>
      </w:r>
      <w:proofErr w:type="spellEnd"/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-Орд G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используются для измерения степени пространственной зависимости, то есть насколько схожи или различны данные, расположенные рядом друг с другом. Эти методы широко применяются в экономике, экологии и социологии для выявления закономерностей распределения объектов или явлений на территории.</w:t>
      </w:r>
    </w:p>
    <w:p w14:paraId="276CA7C8" w14:textId="77777777" w:rsidR="00865A2D" w:rsidRPr="00865A2D" w:rsidRDefault="00865A2D" w:rsidP="00865A2D">
      <w:pPr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Кластеризация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— это процесс группировки объектов или значений в однотипные кластеры, которые имеют схожие характеристики. Примером может быть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кластеризация горячих точек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с использованием методов, таких как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K-функция Рипли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, которая помогает выявлять места с высокой концентрацией событий, таких как аварии, заболевания или преступления. Этот тип анализа используется для изучения пространственного распределения событий и поиска закономерностей в их накоплении.</w:t>
      </w:r>
    </w:p>
    <w:p w14:paraId="0E6D78B4" w14:textId="77777777" w:rsidR="00865A2D" w:rsidRPr="00865A2D" w:rsidRDefault="00865A2D" w:rsidP="00865A2D">
      <w:pPr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Анализ пространственных трендов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— направлен на изучение изменений значений переменной по пространству. Он помогает выявить, как значения характеристики (например, температуры, влажности или концентрации загрязняющих веществ) изменяются с 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lastRenderedPageBreak/>
        <w:t>расстоянием или в зависимости от других пространственных факторов. Этот метод часто используется для оценки изменений в окружающей среде, таких как изменения климата, миграция животных или распространение заболеваний.</w:t>
      </w:r>
    </w:p>
    <w:p w14:paraId="18BC4B17" w14:textId="77777777" w:rsidR="00865A2D" w:rsidRPr="00865A2D" w:rsidRDefault="00865A2D" w:rsidP="00865A2D">
      <w:pPr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Моделирование и прогнозирование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— 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геостатистические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методы также применяются для создания моделей, которые могут прогнозировать будущие значения на основе текущих данных. </w:t>
      </w: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Модели пространственного распределения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помогают предсказать, как определенные явления будут развиваться в будущем. Например, методы 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геостатистики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используются для прогнозирования распространения лесных пожаров, загрязнения или роста населения в разных районах.</w:t>
      </w:r>
    </w:p>
    <w:p w14:paraId="0A995F97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Эти методы позволяют анализировать сложные пространственные процессы, выявлять скрытые закономерности и делать точные прогнозы для различных сфер, таких как экология, сельское хозяйство, градостроительство и здравоохранение.</w:t>
      </w:r>
    </w:p>
    <w:p w14:paraId="14AC6D14" w14:textId="77777777" w:rsidR="00865A2D" w:rsidRPr="00B91CE0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</w:p>
    <w:p w14:paraId="40DF2C6A" w14:textId="761A4BFB" w:rsidR="00865A2D" w:rsidRPr="00B91CE0" w:rsidRDefault="00865A2D" w:rsidP="00865A2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CE0">
        <w:rPr>
          <w:rFonts w:ascii="Times New Roman" w:hAnsi="Times New Roman" w:cs="Times New Roman"/>
          <w:b/>
          <w:sz w:val="28"/>
          <w:szCs w:val="28"/>
        </w:rPr>
        <w:t>Л</w:t>
      </w:r>
      <w:proofErr w:type="spellStart"/>
      <w:r w:rsidRPr="00B91CE0">
        <w:rPr>
          <w:rFonts w:ascii="Times New Roman" w:hAnsi="Times New Roman" w:cs="Times New Roman"/>
          <w:b/>
          <w:sz w:val="28"/>
          <w:szCs w:val="28"/>
          <w:lang w:val="ru-RU"/>
        </w:rPr>
        <w:t>екция</w:t>
      </w:r>
      <w:proofErr w:type="spellEnd"/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91CE0">
        <w:rPr>
          <w:rFonts w:ascii="Times New Roman" w:hAnsi="Times New Roman" w:cs="Times New Roman"/>
          <w:b/>
          <w:sz w:val="28"/>
          <w:szCs w:val="28"/>
        </w:rPr>
        <w:t>15.</w:t>
      </w:r>
      <w:r w:rsidRPr="00B91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Возможности приложения ArcGIS Online</w:t>
      </w:r>
    </w:p>
    <w:p w14:paraId="098F5732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proofErr w:type="spellStart"/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ArcGIS</w:t>
      </w:r>
      <w:proofErr w:type="spellEnd"/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Online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— это облачная платформа для работы с географическими информационными системами (ГИС), которая предоставляет пользователям доступ к мощным инструментам для создания, анализа и обмена картами, данными и аналитическими результатами через интернет. Она обладает множеством возможностей, которые позволяют эффективно работать с пространственными данными и интегрировать их в различные бизнес-процессы. Вот основные возможности приложения 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ArcGIS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Online:</w:t>
      </w:r>
    </w:p>
    <w:p w14:paraId="5B10C8D1" w14:textId="77777777" w:rsidR="00865A2D" w:rsidRPr="00865A2D" w:rsidRDefault="00865A2D" w:rsidP="00865A2D">
      <w:pPr>
        <w:numPr>
          <w:ilvl w:val="0"/>
          <w:numId w:val="15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Создание и визуализация карт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: 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ArcGIS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Online позволяет пользователям создавать интерактивные карты, используя различные источники данных (например, спутниковые снимки, топографические карты, данные о рельефе и другие). Эти карты можно кастомизировать с помощью множества инструментов для добавления слоев, изменения стилей, настройки символьных обозначений и создания тематических карт. Также есть возможность наложения различных типов данных, таких как векторные и растровые данные, для многомерных анализов.</w:t>
      </w:r>
    </w:p>
    <w:p w14:paraId="2DF4E7D9" w14:textId="77777777" w:rsidR="00865A2D" w:rsidRPr="00865A2D" w:rsidRDefault="00865A2D" w:rsidP="00865A2D">
      <w:pPr>
        <w:numPr>
          <w:ilvl w:val="0"/>
          <w:numId w:val="15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Обмен картами и данными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: Созданные карты и данные можно легко публиковать в Интернете и делиться ими с коллегами или широкой аудиторией. Пользователи могут предоставлять доступ к картам через ссылки или встраивать их на веб-страницы. Есть возможность настройки прав доступа, что позволяет управлять тем, кто может просматривать или редактировать карты и данные.</w:t>
      </w:r>
    </w:p>
    <w:p w14:paraId="276F3538" w14:textId="77777777" w:rsidR="00865A2D" w:rsidRPr="00865A2D" w:rsidRDefault="00865A2D" w:rsidP="00865A2D">
      <w:pPr>
        <w:numPr>
          <w:ilvl w:val="0"/>
          <w:numId w:val="15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lastRenderedPageBreak/>
        <w:t>Интеграция с другими данными и сервисами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: 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ArcGIS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Online позволяет интегрировать с другими источниками данных, такими как сторонние веб-сервисы, базы данных и API, а также импортировать данные из различных форматов, включая CSV, KML, 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GeoJSON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, 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Shapefile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и другие. Платформа поддерживает взаимодействие с другими продуктами 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ArcGIS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, включая 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ArcGIS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Pro и 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ArcGIS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Enterprise, что расширяет возможности работы с ГИС-данными.</w:t>
      </w:r>
    </w:p>
    <w:p w14:paraId="70596076" w14:textId="77777777" w:rsidR="00865A2D" w:rsidRPr="00865A2D" w:rsidRDefault="00865A2D" w:rsidP="00865A2D">
      <w:pPr>
        <w:numPr>
          <w:ilvl w:val="0"/>
          <w:numId w:val="15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Геопространственный анализ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: 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ArcGIS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Online включает инструменты для выполнения простых и сложных пространственных анализов, таких как буферизация, поиск ближайших объектов, анализ плотности, построение маршрутов и многое другое. Также доступен инструментарий для анализа данных, включая анализ сетей, оценки рисков, прогнозирование и 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геостатистический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анализ.</w:t>
      </w:r>
    </w:p>
    <w:p w14:paraId="2FD674C5" w14:textId="77777777" w:rsidR="00865A2D" w:rsidRPr="00865A2D" w:rsidRDefault="00865A2D" w:rsidP="00865A2D">
      <w:pPr>
        <w:numPr>
          <w:ilvl w:val="0"/>
          <w:numId w:val="15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Обработка данных и создание приложений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: 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ArcGIS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Online поддерживает автоматическую обработку данных с использованием моделей рабочих процессов (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workflow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), создания 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геобаз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данных и выполнения 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геообработки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с помощью инструмента </w:t>
      </w:r>
      <w:proofErr w:type="spellStart"/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ModelBuilder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. Также есть возможность создавать простые веб-приложения с помощью шаблонов, что позволяет пользователям разрабатывать решения для мобильных устройств и веб-сайтов, не требуя глубоких знаний в программировании.</w:t>
      </w:r>
    </w:p>
    <w:p w14:paraId="514A849B" w14:textId="77777777" w:rsidR="00865A2D" w:rsidRPr="00865A2D" w:rsidRDefault="00865A2D" w:rsidP="00865A2D">
      <w:pPr>
        <w:numPr>
          <w:ilvl w:val="0"/>
          <w:numId w:val="15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Сотрудничество и совместная работа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: Платформа предоставляет инструменты для совместной работы в реальном времени, позволяя командам совместно редактировать карты, обмениваться анализами и планировать проекты. Также существует возможность интеграции с другими корпоративными решениями, такими как управление проектами и корпоративными данными.</w:t>
      </w:r>
    </w:p>
    <w:p w14:paraId="32CDFC63" w14:textId="77777777" w:rsidR="00865A2D" w:rsidRPr="00865A2D" w:rsidRDefault="00865A2D" w:rsidP="00865A2D">
      <w:pPr>
        <w:numPr>
          <w:ilvl w:val="0"/>
          <w:numId w:val="15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Поддержка мобильных устройств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: 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ArcGIS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Online предоставляет доступ к картам и приложениям через мобильные устройства, что позволяет пользователям работать с географической информацией на ходу. Это особенно полезно для сотрудников, которые занимаются полевыми исследованиями или нуждаются в мобильном доступе к пространственным данным.</w:t>
      </w:r>
    </w:p>
    <w:p w14:paraId="23581FC8" w14:textId="77777777" w:rsidR="00865A2D" w:rsidRPr="00865A2D" w:rsidRDefault="00865A2D" w:rsidP="00865A2D">
      <w:pPr>
        <w:numPr>
          <w:ilvl w:val="0"/>
          <w:numId w:val="15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t>Визуализация и создание отчетов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: В </w:t>
      </w: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ArcGIS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Online доступны инструменты для создания интерактивных отчетов и визуализаций, которые можно использовать для анализа данных и представления результатов. Это позволяет эффективно доносить информацию до заинтересованных сторон и широкой аудитории.</w:t>
      </w:r>
    </w:p>
    <w:p w14:paraId="06C80FE1" w14:textId="77777777" w:rsidR="00865A2D" w:rsidRPr="00865A2D" w:rsidRDefault="00865A2D" w:rsidP="00865A2D">
      <w:pPr>
        <w:numPr>
          <w:ilvl w:val="0"/>
          <w:numId w:val="15"/>
        </w:numPr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65A2D">
        <w:rPr>
          <w:rFonts w:ascii="Times New Roman" w:hAnsi="Times New Roman" w:cs="Times New Roman"/>
          <w:b/>
          <w:bCs/>
          <w:sz w:val="28"/>
          <w:szCs w:val="28"/>
          <w:lang w:val="ru-KZ"/>
        </w:rPr>
        <w:lastRenderedPageBreak/>
        <w:t>Дополнительные функции для организации работы</w:t>
      </w:r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: Платформа также предоставляет инструменты для управления и защиты данных, такие как создание пользователей, настройка прав доступа, а также мониторинг использования ресурсов и аналитики работы с картами и данными.</w:t>
      </w:r>
    </w:p>
    <w:p w14:paraId="4415E482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  <w:proofErr w:type="spellStart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>ArcGIS</w:t>
      </w:r>
      <w:proofErr w:type="spellEnd"/>
      <w:r w:rsidRPr="00865A2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Online предлагает гибкие и мощные инструменты для работы с пространственными данными, которые могут быть использованы в самых разных областях — от градостроительства и экологии до здравоохранения и бизнеса.</w:t>
      </w:r>
    </w:p>
    <w:p w14:paraId="73AEFB1E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</w:p>
    <w:p w14:paraId="5FF60541" w14:textId="77777777" w:rsidR="00865A2D" w:rsidRPr="00865A2D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</w:p>
    <w:p w14:paraId="0993414D" w14:textId="77777777" w:rsidR="00865A2D" w:rsidRPr="00B91CE0" w:rsidRDefault="00865A2D" w:rsidP="00865A2D">
      <w:pPr>
        <w:rPr>
          <w:rFonts w:ascii="Times New Roman" w:hAnsi="Times New Roman" w:cs="Times New Roman"/>
          <w:bCs/>
          <w:sz w:val="28"/>
          <w:szCs w:val="28"/>
          <w:lang w:val="ru-KZ"/>
        </w:rPr>
      </w:pPr>
    </w:p>
    <w:sectPr w:rsidR="00865A2D" w:rsidRPr="00B9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40137"/>
    <w:multiLevelType w:val="multilevel"/>
    <w:tmpl w:val="AF002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D0400"/>
    <w:multiLevelType w:val="multilevel"/>
    <w:tmpl w:val="2E70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61924"/>
    <w:multiLevelType w:val="multilevel"/>
    <w:tmpl w:val="5D38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70CE8"/>
    <w:multiLevelType w:val="multilevel"/>
    <w:tmpl w:val="BDB0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4E514A"/>
    <w:multiLevelType w:val="multilevel"/>
    <w:tmpl w:val="BAF27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C813C2"/>
    <w:multiLevelType w:val="multilevel"/>
    <w:tmpl w:val="4496B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A277BC"/>
    <w:multiLevelType w:val="multilevel"/>
    <w:tmpl w:val="59F0D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FD702D"/>
    <w:multiLevelType w:val="multilevel"/>
    <w:tmpl w:val="9764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8E0271"/>
    <w:multiLevelType w:val="multilevel"/>
    <w:tmpl w:val="BA2C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CD6849"/>
    <w:multiLevelType w:val="multilevel"/>
    <w:tmpl w:val="18F82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0C2195"/>
    <w:multiLevelType w:val="multilevel"/>
    <w:tmpl w:val="F3C0B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F66D01"/>
    <w:multiLevelType w:val="multilevel"/>
    <w:tmpl w:val="2C5AE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CD4610"/>
    <w:multiLevelType w:val="multilevel"/>
    <w:tmpl w:val="0F74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707B5C"/>
    <w:multiLevelType w:val="multilevel"/>
    <w:tmpl w:val="83967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4D29CD"/>
    <w:multiLevelType w:val="multilevel"/>
    <w:tmpl w:val="C94C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4808371">
    <w:abstractNumId w:val="6"/>
  </w:num>
  <w:num w:numId="2" w16cid:durableId="67196556">
    <w:abstractNumId w:val="14"/>
  </w:num>
  <w:num w:numId="3" w16cid:durableId="346713122">
    <w:abstractNumId w:val="0"/>
  </w:num>
  <w:num w:numId="4" w16cid:durableId="51344354">
    <w:abstractNumId w:val="2"/>
  </w:num>
  <w:num w:numId="5" w16cid:durableId="913932083">
    <w:abstractNumId w:val="11"/>
  </w:num>
  <w:num w:numId="6" w16cid:durableId="1621303682">
    <w:abstractNumId w:val="1"/>
  </w:num>
  <w:num w:numId="7" w16cid:durableId="59210800">
    <w:abstractNumId w:val="9"/>
  </w:num>
  <w:num w:numId="8" w16cid:durableId="531068236">
    <w:abstractNumId w:val="3"/>
  </w:num>
  <w:num w:numId="9" w16cid:durableId="1159540191">
    <w:abstractNumId w:val="4"/>
  </w:num>
  <w:num w:numId="10" w16cid:durableId="2061324255">
    <w:abstractNumId w:val="13"/>
  </w:num>
  <w:num w:numId="11" w16cid:durableId="1039017191">
    <w:abstractNumId w:val="7"/>
  </w:num>
  <w:num w:numId="12" w16cid:durableId="375934122">
    <w:abstractNumId w:val="12"/>
  </w:num>
  <w:num w:numId="13" w16cid:durableId="689453546">
    <w:abstractNumId w:val="8"/>
  </w:num>
  <w:num w:numId="14" w16cid:durableId="254242468">
    <w:abstractNumId w:val="10"/>
  </w:num>
  <w:num w:numId="15" w16cid:durableId="15199290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448"/>
    <w:rsid w:val="003A3101"/>
    <w:rsid w:val="003B5204"/>
    <w:rsid w:val="00697F80"/>
    <w:rsid w:val="007D2C9F"/>
    <w:rsid w:val="00865A2D"/>
    <w:rsid w:val="00B91CE0"/>
    <w:rsid w:val="00FA4448"/>
    <w:rsid w:val="00FB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C561E"/>
  <w15:chartTrackingRefBased/>
  <w15:docId w15:val="{0BA4F7DA-AEC8-47E2-9124-BC05679B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4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4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4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4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4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4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4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4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4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4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4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444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444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44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44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44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44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4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A4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4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4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4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44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44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A444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4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A444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A4448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865A2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9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6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2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7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15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25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1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7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4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4815</Words>
  <Characters>27450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Пернеш Қарақат Асқарбекқызы</dc:creator>
  <cp:keywords/>
  <dc:description/>
  <cp:lastModifiedBy>Пернеш Қарақат Асқарбекқызы</cp:lastModifiedBy>
  <cp:revision>2</cp:revision>
  <dcterms:created xsi:type="dcterms:W3CDTF">2024-12-06T06:25:00Z</dcterms:created>
  <dcterms:modified xsi:type="dcterms:W3CDTF">2024-12-06T06:45:00Z</dcterms:modified>
</cp:coreProperties>
</file>